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C" w:rsidRDefault="00DD156C" w:rsidP="00DD15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D156C" w:rsidRDefault="00DD156C" w:rsidP="00DD1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DD156C" w:rsidRDefault="00DD156C" w:rsidP="00DD15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D156C" w:rsidRDefault="00DD156C" w:rsidP="00DD156C">
      <w:pPr>
        <w:ind w:left="180"/>
        <w:rPr>
          <w:szCs w:val="28"/>
        </w:rPr>
      </w:pPr>
    </w:p>
    <w:p w:rsidR="00DD156C" w:rsidRDefault="00DD156C" w:rsidP="00DD156C">
      <w:pPr>
        <w:ind w:left="180"/>
        <w:rPr>
          <w:szCs w:val="28"/>
        </w:rPr>
      </w:pPr>
    </w:p>
    <w:p w:rsidR="00DD156C" w:rsidRDefault="00DD156C" w:rsidP="00DD156C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04.06.2020                                                                                               № 5-р</w:t>
      </w:r>
    </w:p>
    <w:p w:rsidR="00DD156C" w:rsidRDefault="00DD156C" w:rsidP="00DD156C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DD156C" w:rsidRDefault="00DD156C" w:rsidP="00DD156C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DD156C" w:rsidTr="005004C4">
        <w:tc>
          <w:tcPr>
            <w:tcW w:w="4968" w:type="dxa"/>
            <w:hideMark/>
          </w:tcPr>
          <w:p w:rsidR="00DD156C" w:rsidRDefault="00DD156C" w:rsidP="005004C4">
            <w:pPr>
              <w:ind w:firstLine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DD156C" w:rsidRDefault="00DD156C" w:rsidP="005004C4">
            <w:pPr>
              <w:rPr>
                <w:sz w:val="28"/>
                <w:szCs w:val="28"/>
              </w:rPr>
            </w:pPr>
          </w:p>
        </w:tc>
      </w:tr>
    </w:tbl>
    <w:p w:rsidR="00DD156C" w:rsidRDefault="00DD156C" w:rsidP="00DD156C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DD156C" w:rsidRDefault="00DD156C" w:rsidP="00DD15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DD156C" w:rsidRDefault="00DD156C" w:rsidP="00DD156C">
      <w:pPr>
        <w:ind w:right="-1"/>
        <w:jc w:val="both"/>
        <w:rPr>
          <w:sz w:val="28"/>
          <w:szCs w:val="28"/>
        </w:rPr>
      </w:pPr>
    </w:p>
    <w:p w:rsidR="00DD156C" w:rsidRPr="007D0FC4" w:rsidRDefault="00DD156C" w:rsidP="00DD156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D0FC4">
        <w:rPr>
          <w:sz w:val="28"/>
          <w:szCs w:val="28"/>
        </w:rPr>
        <w:t xml:space="preserve">1. Назначить публичные слушания по годовому отчету об исполнении бюджета муниципального образования </w:t>
      </w:r>
      <w:proofErr w:type="spellStart"/>
      <w:r w:rsidRPr="007D0FC4">
        <w:rPr>
          <w:sz w:val="28"/>
          <w:szCs w:val="28"/>
        </w:rPr>
        <w:t>Асерховское</w:t>
      </w:r>
      <w:proofErr w:type="spellEnd"/>
      <w:r w:rsidRPr="007D0FC4">
        <w:rPr>
          <w:sz w:val="28"/>
          <w:szCs w:val="28"/>
        </w:rPr>
        <w:t xml:space="preserve">  за 201</w:t>
      </w:r>
      <w:r>
        <w:rPr>
          <w:sz w:val="28"/>
          <w:szCs w:val="28"/>
        </w:rPr>
        <w:t>9</w:t>
      </w:r>
      <w:r w:rsidRPr="007D0FC4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15</w:t>
      </w:r>
      <w:r w:rsidRPr="007D0FC4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20</w:t>
      </w:r>
      <w:r w:rsidRPr="007D0FC4">
        <w:rPr>
          <w:sz w:val="28"/>
          <w:szCs w:val="28"/>
        </w:rPr>
        <w:t xml:space="preserve"> года  в 14.00 часов по адресу: п. </w:t>
      </w:r>
      <w:proofErr w:type="spellStart"/>
      <w:r w:rsidRPr="007D0FC4">
        <w:rPr>
          <w:sz w:val="28"/>
          <w:szCs w:val="28"/>
        </w:rPr>
        <w:t>Асерхово</w:t>
      </w:r>
      <w:proofErr w:type="spellEnd"/>
      <w:r w:rsidRPr="007D0FC4">
        <w:rPr>
          <w:sz w:val="28"/>
          <w:szCs w:val="28"/>
        </w:rPr>
        <w:t xml:space="preserve">, Лесной проспект, д.3а в актовом зале  администрации муниципального образования </w:t>
      </w:r>
      <w:proofErr w:type="spellStart"/>
      <w:r w:rsidRPr="007D0FC4">
        <w:rPr>
          <w:sz w:val="28"/>
          <w:szCs w:val="28"/>
        </w:rPr>
        <w:t>Асерховское</w:t>
      </w:r>
      <w:proofErr w:type="spellEnd"/>
      <w:r w:rsidRPr="007D0FC4">
        <w:rPr>
          <w:sz w:val="28"/>
          <w:szCs w:val="28"/>
        </w:rPr>
        <w:t xml:space="preserve">.   </w:t>
      </w:r>
    </w:p>
    <w:p w:rsidR="00DD156C" w:rsidRPr="007D0FC4" w:rsidRDefault="00DD156C" w:rsidP="00DD156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D0FC4">
        <w:rPr>
          <w:sz w:val="28"/>
          <w:szCs w:val="28"/>
        </w:rPr>
        <w:t xml:space="preserve">2. С проектом решения Совета народных депутатов «Об исполнении бюджета муниципального образования </w:t>
      </w:r>
      <w:proofErr w:type="spellStart"/>
      <w:r w:rsidRPr="007D0FC4">
        <w:rPr>
          <w:sz w:val="28"/>
          <w:szCs w:val="28"/>
        </w:rPr>
        <w:t>Асерховское</w:t>
      </w:r>
      <w:proofErr w:type="spellEnd"/>
      <w:r w:rsidRPr="007D0FC4">
        <w:rPr>
          <w:sz w:val="28"/>
          <w:szCs w:val="28"/>
        </w:rPr>
        <w:t xml:space="preserve">  за 201</w:t>
      </w:r>
      <w:r>
        <w:rPr>
          <w:sz w:val="28"/>
          <w:szCs w:val="28"/>
        </w:rPr>
        <w:t>9</w:t>
      </w:r>
      <w:r w:rsidRPr="007D0FC4">
        <w:rPr>
          <w:sz w:val="28"/>
          <w:szCs w:val="28"/>
        </w:rPr>
        <w:t xml:space="preserve"> год» можно ознакомиться на официальном сайте администрации муниципального образования </w:t>
      </w:r>
      <w:proofErr w:type="spellStart"/>
      <w:r w:rsidRPr="007D0FC4">
        <w:rPr>
          <w:sz w:val="28"/>
          <w:szCs w:val="28"/>
        </w:rPr>
        <w:t>Асерховское</w:t>
      </w:r>
      <w:proofErr w:type="spellEnd"/>
      <w:r w:rsidRPr="007D0FC4">
        <w:rPr>
          <w:sz w:val="28"/>
          <w:szCs w:val="28"/>
        </w:rPr>
        <w:t>.</w:t>
      </w:r>
    </w:p>
    <w:p w:rsidR="00DD156C" w:rsidRPr="007D0FC4" w:rsidRDefault="00DD156C" w:rsidP="00DD156C">
      <w:pPr>
        <w:ind w:left="180"/>
        <w:jc w:val="both"/>
        <w:rPr>
          <w:sz w:val="28"/>
          <w:szCs w:val="28"/>
        </w:rPr>
      </w:pPr>
      <w:r w:rsidRPr="007D0FC4">
        <w:rPr>
          <w:sz w:val="28"/>
          <w:szCs w:val="28"/>
        </w:rPr>
        <w:t xml:space="preserve">     3. Для подготовки  и проведения публичных слушаний создать комиссию в следующем составе:</w:t>
      </w:r>
    </w:p>
    <w:p w:rsidR="00DD156C" w:rsidRPr="007D0FC4" w:rsidRDefault="00DD156C" w:rsidP="00DD156C">
      <w:pPr>
        <w:ind w:left="18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2880"/>
        <w:gridCol w:w="6300"/>
      </w:tblGrid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Захарова С.Е.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Глава администрации -  председатель комиссии;</w:t>
            </w:r>
          </w:p>
        </w:tc>
      </w:tr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proofErr w:type="spellStart"/>
            <w:r w:rsidRPr="007D0FC4">
              <w:rPr>
                <w:sz w:val="28"/>
                <w:szCs w:val="28"/>
              </w:rPr>
              <w:t>Первушкина</w:t>
            </w:r>
            <w:proofErr w:type="spellEnd"/>
            <w:r w:rsidRPr="007D0FC4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Главный бухгалтер  – секретарь  комиссии;</w:t>
            </w:r>
          </w:p>
        </w:tc>
      </w:tr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</w:p>
        </w:tc>
      </w:tr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Лоскутов А.А.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Глава муниципального образования                     (по согласованию)</w:t>
            </w:r>
          </w:p>
        </w:tc>
      </w:tr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Большакова И.В.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Ведущий бухгалтер</w:t>
            </w:r>
          </w:p>
        </w:tc>
      </w:tr>
      <w:tr w:rsidR="00DD156C" w:rsidRPr="007D0FC4" w:rsidTr="005004C4">
        <w:tc>
          <w:tcPr>
            <w:tcW w:w="288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300" w:type="dxa"/>
          </w:tcPr>
          <w:p w:rsidR="00DD156C" w:rsidRPr="007D0FC4" w:rsidRDefault="00DD156C" w:rsidP="005004C4">
            <w:pPr>
              <w:jc w:val="both"/>
              <w:rPr>
                <w:sz w:val="28"/>
                <w:szCs w:val="28"/>
              </w:rPr>
            </w:pPr>
            <w:r w:rsidRPr="007D0FC4">
              <w:rPr>
                <w:sz w:val="28"/>
                <w:szCs w:val="28"/>
              </w:rPr>
              <w:t>Депутат избирательного округа №1                     (по  согласованию)</w:t>
            </w:r>
          </w:p>
        </w:tc>
      </w:tr>
    </w:tbl>
    <w:p w:rsidR="00DD156C" w:rsidRPr="007D0FC4" w:rsidRDefault="00DD156C" w:rsidP="00DD156C">
      <w:pPr>
        <w:ind w:firstLine="720"/>
        <w:jc w:val="both"/>
        <w:rPr>
          <w:sz w:val="28"/>
          <w:szCs w:val="28"/>
        </w:rPr>
      </w:pPr>
    </w:p>
    <w:p w:rsidR="00DD156C" w:rsidRPr="007D0FC4" w:rsidRDefault="00DD156C" w:rsidP="00DD156C">
      <w:pPr>
        <w:jc w:val="both"/>
        <w:rPr>
          <w:sz w:val="28"/>
          <w:szCs w:val="28"/>
        </w:rPr>
      </w:pPr>
      <w:r w:rsidRPr="007D0FC4">
        <w:rPr>
          <w:sz w:val="28"/>
          <w:szCs w:val="28"/>
        </w:rPr>
        <w:t xml:space="preserve">4. Настоящее решение вступает в силу со дня его опубликования (обнародования) на официальном сайте муниципального  образования </w:t>
      </w:r>
      <w:proofErr w:type="spellStart"/>
      <w:r w:rsidRPr="007D0FC4">
        <w:rPr>
          <w:sz w:val="28"/>
          <w:szCs w:val="28"/>
        </w:rPr>
        <w:t>Асерховское</w:t>
      </w:r>
      <w:proofErr w:type="spellEnd"/>
      <w:r w:rsidRPr="007D0FC4">
        <w:rPr>
          <w:sz w:val="28"/>
          <w:szCs w:val="28"/>
        </w:rPr>
        <w:t xml:space="preserve"> в информационно - телекоммуникационной сети  «Интернет» </w:t>
      </w:r>
      <w:r w:rsidRPr="007D0FC4">
        <w:rPr>
          <w:sz w:val="28"/>
          <w:szCs w:val="28"/>
          <w:lang w:val="en-US"/>
        </w:rPr>
        <w:t>http</w:t>
      </w:r>
      <w:r w:rsidRPr="007D0FC4">
        <w:rPr>
          <w:sz w:val="28"/>
          <w:szCs w:val="28"/>
        </w:rPr>
        <w:t>://</w:t>
      </w:r>
      <w:proofErr w:type="spellStart"/>
      <w:r w:rsidRPr="007D0FC4">
        <w:rPr>
          <w:sz w:val="28"/>
          <w:szCs w:val="28"/>
        </w:rPr>
        <w:t>асерховское.рф</w:t>
      </w:r>
      <w:proofErr w:type="spellEnd"/>
      <w:r w:rsidRPr="007D0FC4">
        <w:rPr>
          <w:sz w:val="28"/>
          <w:szCs w:val="28"/>
        </w:rPr>
        <w:t>.</w:t>
      </w:r>
    </w:p>
    <w:p w:rsidR="00DD156C" w:rsidRDefault="00DD156C" w:rsidP="00DD156C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176" w:type="dxa"/>
        <w:tblInd w:w="288" w:type="dxa"/>
        <w:tblLayout w:type="fixed"/>
        <w:tblLook w:val="04A0"/>
      </w:tblPr>
      <w:tblGrid>
        <w:gridCol w:w="5353"/>
        <w:gridCol w:w="3823"/>
      </w:tblGrid>
      <w:tr w:rsidR="00DD156C" w:rsidTr="00DD156C">
        <w:tc>
          <w:tcPr>
            <w:tcW w:w="5353" w:type="dxa"/>
            <w:hideMark/>
          </w:tcPr>
          <w:p w:rsidR="00DD156C" w:rsidRDefault="00DD156C" w:rsidP="005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3823" w:type="dxa"/>
            <w:hideMark/>
          </w:tcPr>
          <w:p w:rsidR="00DD156C" w:rsidRDefault="00DD156C" w:rsidP="005004C4">
            <w:pPr>
              <w:tabs>
                <w:tab w:val="left" w:pos="46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А.А.Лоскутов</w:t>
            </w:r>
          </w:p>
        </w:tc>
      </w:tr>
    </w:tbl>
    <w:p w:rsidR="00DD156C" w:rsidRDefault="00DD156C" w:rsidP="00DD156C"/>
    <w:p w:rsidR="00DD156C" w:rsidRDefault="00DD156C" w:rsidP="00DD156C"/>
    <w:p w:rsidR="004A2F7F" w:rsidRDefault="004A2F7F" w:rsidP="004A2F7F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F7F"/>
    <w:rsid w:val="00382C2C"/>
    <w:rsid w:val="00457F52"/>
    <w:rsid w:val="004A2F7F"/>
    <w:rsid w:val="006D55B7"/>
    <w:rsid w:val="008B04E2"/>
    <w:rsid w:val="00B12BC3"/>
    <w:rsid w:val="00BB5B4D"/>
    <w:rsid w:val="00D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2021-03-01T08:06:00Z</dcterms:created>
  <dcterms:modified xsi:type="dcterms:W3CDTF">2021-03-03T07:00:00Z</dcterms:modified>
</cp:coreProperties>
</file>